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70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dogma hitigazságot jelent.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Katolikus hitünk tanításait a hitvallásban fogalmazzuk meg.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Az ószövetséget Isten Izrael népével kötötte.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Jézus azért jött el, hogy megváltsa a világot a bűntől.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teremtett világ a maga szépségével beszél a teremtőről, ezt hívjuk természetfeletti kinyilatkoztatásnak.</w:t>
      </w:r>
    </w:p>
    <w:p w:rsidR="00774BD5" w:rsidRPr="00340C5B" w:rsidRDefault="0023471A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Mózesnek az Isten </w:t>
      </w:r>
      <w:proofErr w:type="spellStart"/>
      <w:r>
        <w:rPr>
          <w:rFonts w:ascii="Times New Roman" w:hAnsi="Times New Roman" w:cs="Times New Roman"/>
          <w:sz w:val="24"/>
          <w:szCs w:val="24"/>
        </w:rPr>
        <w:t>Ja</w:t>
      </w:r>
      <w:r w:rsidR="00774BD5" w:rsidRPr="00340C5B">
        <w:rPr>
          <w:rFonts w:ascii="Times New Roman" w:hAnsi="Times New Roman" w:cs="Times New Roman"/>
          <w:sz w:val="24"/>
          <w:szCs w:val="24"/>
        </w:rPr>
        <w:t>hvénak</w:t>
      </w:r>
      <w:proofErr w:type="spellEnd"/>
      <w:r w:rsidR="00774BD5" w:rsidRPr="00340C5B">
        <w:rPr>
          <w:rFonts w:ascii="Times New Roman" w:hAnsi="Times New Roman" w:cs="Times New Roman"/>
          <w:sz w:val="24"/>
          <w:szCs w:val="24"/>
        </w:rPr>
        <w:t xml:space="preserve"> nevezte magát.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 xml:space="preserve">Isten neve azt jelenti, ő </w:t>
      </w:r>
      <w:proofErr w:type="gramStart"/>
      <w:r w:rsidRPr="00340C5B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340C5B">
        <w:rPr>
          <w:rFonts w:ascii="Times New Roman" w:hAnsi="Times New Roman" w:cs="Times New Roman"/>
          <w:sz w:val="24"/>
          <w:szCs w:val="24"/>
        </w:rPr>
        <w:t xml:space="preserve"> aki van.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Már az ószövetség is beszél a szentháromságról.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világot az Isten a semmiből teremtette.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Isten legfontosabb tulajdonság az igazságosság.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naphimnuszt Szent Benedek írta.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Az állatok és a környezetvédők védőszentje Assisi Szent Ferenc.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 xml:space="preserve">A </w:t>
      </w:r>
      <w:r w:rsidR="0023471A">
        <w:rPr>
          <w:rFonts w:ascii="Times New Roman" w:hAnsi="Times New Roman" w:cs="Times New Roman"/>
          <w:sz w:val="24"/>
          <w:szCs w:val="24"/>
        </w:rPr>
        <w:t>politeista azt jelenti</w:t>
      </w:r>
      <w:proofErr w:type="gramStart"/>
      <w:r w:rsidR="0023471A">
        <w:rPr>
          <w:rFonts w:ascii="Times New Roman" w:hAnsi="Times New Roman" w:cs="Times New Roman"/>
          <w:sz w:val="24"/>
          <w:szCs w:val="24"/>
        </w:rPr>
        <w:t>,hogy</w:t>
      </w:r>
      <w:proofErr w:type="gramEnd"/>
      <w:r w:rsidR="0023471A">
        <w:rPr>
          <w:rFonts w:ascii="Times New Roman" w:hAnsi="Times New Roman" w:cs="Times New Roman"/>
          <w:sz w:val="24"/>
          <w:szCs w:val="24"/>
        </w:rPr>
        <w:t xml:space="preserve"> egyisten</w:t>
      </w:r>
      <w:r w:rsidRPr="00340C5B">
        <w:rPr>
          <w:rFonts w:ascii="Times New Roman" w:hAnsi="Times New Roman" w:cs="Times New Roman"/>
          <w:sz w:val="24"/>
          <w:szCs w:val="24"/>
        </w:rPr>
        <w:t>hívő.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Ateistának azt mondjuk, aki nem hisz Istenben.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Az ember Isten képmása.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világot Isten 6 nap alatt teremtette.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Emberi méltóságunk egyik alapja az Istenképűség, a másik alapja a szabad akarat, harmadik pedig a halhatatlan lélek.</w:t>
      </w:r>
    </w:p>
    <w:p w:rsidR="00774BD5" w:rsidRPr="00340C5B" w:rsidRDefault="00774BD5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szabad akarat azt is jelenti, hogy valamit nem kényszer által teszünk.</w:t>
      </w:r>
    </w:p>
    <w:p w:rsidR="00774BD5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Az édenkert más szóval paradicsom.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Az édeni állapot lényege, hogy az ember egészen Isten szeretetében élt.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kígyó az ördögöt jelképezi.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3 főangyal közül Gábriel védelmez minket a sátánnal folytatott küzdelemben.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Isten szeretet nélkül védtelenek lennénk a világban.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szabadság azt is jelenti, hogy Istennek adjuk önmagunkat a végső értékek szolgálatában.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Az ősbűn minden emberre átszármazik, ezért áteredő bűnnek hívjuk.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keresztség szentsége csak a személyes bűneinket törli el.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személyes bűn következménye a szenvedés és a halál.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Az áteredő bűn miatt emberi természetünk rosszra hajló.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Aki nincs megkeresztelve, az is gyónhat, mert a gyónás is eltöröl minden bűnt.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bibliában az első testvérpárt Káinnak és Ábelnek hívták.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biblia első fejezetei tanító elbeszélések.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vízözön tragédiája abban mutatkozott meg, hogy az emberek nagyobbak akartak lenni az Istennél.</w:t>
      </w:r>
    </w:p>
    <w:p w:rsidR="00A05526" w:rsidRPr="00340C5B" w:rsidRDefault="00A05526" w:rsidP="00774BD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0C5B">
        <w:rPr>
          <w:rFonts w:ascii="Times New Roman" w:hAnsi="Times New Roman" w:cs="Times New Roman"/>
          <w:sz w:val="24"/>
          <w:szCs w:val="24"/>
        </w:rPr>
        <w:t>A bábeli zűrzavart a pünkösdi ny</w:t>
      </w:r>
      <w:r w:rsidR="00E257CD" w:rsidRPr="00340C5B">
        <w:rPr>
          <w:rFonts w:ascii="Times New Roman" w:hAnsi="Times New Roman" w:cs="Times New Roman"/>
          <w:sz w:val="24"/>
          <w:szCs w:val="24"/>
        </w:rPr>
        <w:t>elvcsoda tette helyre.</w:t>
      </w:r>
    </w:p>
    <w:sectPr w:rsidR="00A05526" w:rsidRPr="00340C5B" w:rsidSect="00076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132FE"/>
    <w:multiLevelType w:val="hybridMultilevel"/>
    <w:tmpl w:val="29CCD6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BD5"/>
    <w:rsid w:val="00076570"/>
    <w:rsid w:val="0023471A"/>
    <w:rsid w:val="00340C5B"/>
    <w:rsid w:val="00774BD5"/>
    <w:rsid w:val="00A05526"/>
    <w:rsid w:val="00DB4479"/>
    <w:rsid w:val="00E25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657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74B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2016-10-11T12:55:00Z</dcterms:created>
  <dcterms:modified xsi:type="dcterms:W3CDTF">2016-10-11T13:58:00Z</dcterms:modified>
</cp:coreProperties>
</file>